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9E" w:rsidRDefault="0077627A">
      <w:pPr>
        <w:pStyle w:val="1"/>
        <w:spacing w:before="70"/>
        <w:ind w:right="521"/>
      </w:pPr>
      <w:r>
        <w:t>МОДЕЛЬ</w:t>
      </w:r>
    </w:p>
    <w:p w:rsidR="00C7759E" w:rsidRDefault="0077627A">
      <w:pPr>
        <w:tabs>
          <w:tab w:val="left" w:pos="1489"/>
        </w:tabs>
        <w:spacing w:before="48" w:line="276" w:lineRule="auto"/>
        <w:ind w:left="519" w:right="526"/>
        <w:jc w:val="center"/>
        <w:rPr>
          <w:b/>
          <w:sz w:val="28"/>
        </w:rPr>
      </w:pPr>
      <w:r>
        <w:rPr>
          <w:b/>
          <w:sz w:val="28"/>
        </w:rPr>
        <w:t>мониторинга готовности педагогов МБОУ СОШ №1</w:t>
      </w:r>
      <w:r>
        <w:rPr>
          <w:b/>
          <w:sz w:val="28"/>
        </w:rPr>
        <w:t xml:space="preserve"> МО </w:t>
      </w:r>
      <w:proofErr w:type="spellStart"/>
      <w:r>
        <w:rPr>
          <w:b/>
          <w:sz w:val="28"/>
        </w:rPr>
        <w:t>Абинский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район</w:t>
      </w:r>
      <w:r>
        <w:rPr>
          <w:b/>
          <w:sz w:val="28"/>
        </w:rPr>
        <w:tab/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введению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ФООП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обновленных</w:t>
      </w:r>
    </w:p>
    <w:p w:rsidR="00C7759E" w:rsidRDefault="0077627A">
      <w:pPr>
        <w:pStyle w:val="1"/>
        <w:ind w:left="2332" w:right="2336"/>
      </w:pPr>
      <w:r>
        <w:t>ФГОС НОО,</w:t>
      </w:r>
      <w:r>
        <w:rPr>
          <w:spacing w:val="-4"/>
        </w:rPr>
        <w:t xml:space="preserve"> </w:t>
      </w:r>
      <w:r>
        <w:t>ФГОС ООО и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</w:t>
      </w:r>
    </w:p>
    <w:p w:rsidR="00C7759E" w:rsidRDefault="00C7759E">
      <w:pPr>
        <w:pStyle w:val="a3"/>
        <w:spacing w:before="3"/>
        <w:rPr>
          <w:b/>
          <w:sz w:val="36"/>
        </w:rPr>
      </w:pPr>
    </w:p>
    <w:p w:rsidR="00C7759E" w:rsidRDefault="0077627A">
      <w:pPr>
        <w:pStyle w:val="a3"/>
        <w:spacing w:before="1" w:line="276" w:lineRule="auto"/>
        <w:ind w:left="222" w:right="223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мониторинга:</w:t>
      </w:r>
      <w:r>
        <w:rPr>
          <w:b/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введению</w:t>
      </w:r>
      <w:r>
        <w:rPr>
          <w:spacing w:val="-2"/>
        </w:rPr>
        <w:t xml:space="preserve"> </w:t>
      </w:r>
      <w:r>
        <w:t>ФООП и</w:t>
      </w:r>
      <w:r>
        <w:rPr>
          <w:spacing w:val="66"/>
        </w:rPr>
        <w:t xml:space="preserve"> </w:t>
      </w:r>
      <w:r>
        <w:t>обновленных ФГОС</w:t>
      </w:r>
      <w:r>
        <w:rPr>
          <w:spacing w:val="-4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</w:p>
    <w:p w:rsidR="00C7759E" w:rsidRDefault="0077627A">
      <w:pPr>
        <w:pStyle w:val="1"/>
        <w:ind w:left="222"/>
        <w:jc w:val="both"/>
      </w:pPr>
      <w:r>
        <w:t>Задачи</w:t>
      </w:r>
      <w:r>
        <w:rPr>
          <w:spacing w:val="-4"/>
        </w:rPr>
        <w:t xml:space="preserve"> </w:t>
      </w:r>
      <w:r>
        <w:t>мониторинга:</w:t>
      </w:r>
    </w:p>
    <w:p w:rsidR="00C7759E" w:rsidRDefault="0077627A">
      <w:pPr>
        <w:pStyle w:val="a4"/>
        <w:numPr>
          <w:ilvl w:val="0"/>
          <w:numId w:val="1"/>
        </w:numPr>
        <w:tabs>
          <w:tab w:val="left" w:pos="942"/>
        </w:tabs>
        <w:spacing w:before="49" w:after="6" w:line="273" w:lineRule="auto"/>
        <w:ind w:left="941"/>
        <w:rPr>
          <w:sz w:val="28"/>
        </w:rPr>
      </w:pPr>
      <w:r>
        <w:rPr>
          <w:sz w:val="28"/>
        </w:rPr>
        <w:t>получение комплексной информации об уровне готовности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к внедрению ФООП 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обновленных ФГОС НОО, ФГОС ООО и</w:t>
      </w:r>
      <w:r>
        <w:rPr>
          <w:spacing w:val="-67"/>
          <w:sz w:val="28"/>
        </w:rPr>
        <w:t xml:space="preserve"> </w:t>
      </w:r>
      <w:r>
        <w:rPr>
          <w:sz w:val="28"/>
        </w:rPr>
        <w:t>ФГОС СОО, о состоянии управления процессом подготовки школы к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648"/>
        <w:gridCol w:w="1066"/>
        <w:gridCol w:w="1403"/>
        <w:gridCol w:w="1246"/>
        <w:gridCol w:w="507"/>
      </w:tblGrid>
      <w:tr w:rsidR="00C7759E">
        <w:trPr>
          <w:trHeight w:val="616"/>
        </w:trPr>
        <w:tc>
          <w:tcPr>
            <w:tcW w:w="706" w:type="dxa"/>
            <w:vMerge w:val="restart"/>
          </w:tcPr>
          <w:p w:rsidR="00C7759E" w:rsidRDefault="0077627A">
            <w:pPr>
              <w:pStyle w:val="TableParagraph"/>
              <w:spacing w:before="3"/>
              <w:ind w:left="21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648" w:type="dxa"/>
            <w:vMerge w:val="restart"/>
          </w:tcPr>
          <w:p w:rsidR="00C7759E" w:rsidRDefault="0077627A">
            <w:pPr>
              <w:pStyle w:val="TableParagraph"/>
              <w:spacing w:before="3"/>
              <w:ind w:left="1557" w:right="15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1066" w:type="dxa"/>
            <w:vMerge w:val="restart"/>
          </w:tcPr>
          <w:p w:rsidR="00C7759E" w:rsidRDefault="0077627A">
            <w:pPr>
              <w:pStyle w:val="TableParagraph"/>
              <w:spacing w:before="3"/>
              <w:ind w:left="87" w:right="82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Едини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ца</w:t>
            </w:r>
            <w:proofErr w:type="spellEnd"/>
            <w:proofErr w:type="gramEnd"/>
          </w:p>
          <w:p w:rsidR="00C7759E" w:rsidRDefault="0077627A">
            <w:pPr>
              <w:pStyle w:val="TableParagraph"/>
              <w:ind w:left="87" w:right="80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измер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ения</w:t>
            </w:r>
            <w:proofErr w:type="spellEnd"/>
            <w:proofErr w:type="gramEnd"/>
            <w:r>
              <w:rPr>
                <w:b/>
                <w:sz w:val="28"/>
              </w:rPr>
              <w:t>:</w:t>
            </w:r>
          </w:p>
        </w:tc>
        <w:tc>
          <w:tcPr>
            <w:tcW w:w="2649" w:type="dxa"/>
            <w:gridSpan w:val="2"/>
          </w:tcPr>
          <w:p w:rsidR="00C7759E" w:rsidRDefault="0077627A">
            <w:pPr>
              <w:pStyle w:val="TableParagraph"/>
              <w:spacing w:before="3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состояния</w:t>
            </w:r>
          </w:p>
        </w:tc>
        <w:tc>
          <w:tcPr>
            <w:tcW w:w="507" w:type="dxa"/>
            <w:vMerge w:val="restart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983"/>
        </w:trPr>
        <w:tc>
          <w:tcPr>
            <w:tcW w:w="706" w:type="dxa"/>
            <w:vMerge/>
            <w:tcBorders>
              <w:top w:val="nil"/>
            </w:tcBorders>
          </w:tcPr>
          <w:p w:rsidR="00C7759E" w:rsidRDefault="00C7759E">
            <w:pPr>
              <w:rPr>
                <w:sz w:val="2"/>
                <w:szCs w:val="2"/>
              </w:rPr>
            </w:pPr>
          </w:p>
        </w:tc>
        <w:tc>
          <w:tcPr>
            <w:tcW w:w="4648" w:type="dxa"/>
            <w:vMerge/>
            <w:tcBorders>
              <w:top w:val="nil"/>
            </w:tcBorders>
          </w:tcPr>
          <w:p w:rsidR="00C7759E" w:rsidRDefault="00C7759E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C7759E" w:rsidRDefault="00C7759E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</w:tcPr>
          <w:p w:rsidR="00C7759E" w:rsidRDefault="0077627A">
            <w:pPr>
              <w:pStyle w:val="TableParagraph"/>
              <w:ind w:left="235" w:right="217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Да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(1балл)</w:t>
            </w:r>
          </w:p>
        </w:tc>
        <w:tc>
          <w:tcPr>
            <w:tcW w:w="1246" w:type="dxa"/>
          </w:tcPr>
          <w:p w:rsidR="00C7759E" w:rsidRDefault="0077627A">
            <w:pPr>
              <w:pStyle w:val="TableParagraph"/>
              <w:ind w:left="129" w:right="108" w:firstLine="98"/>
              <w:rPr>
                <w:b/>
                <w:sz w:val="28"/>
              </w:rPr>
            </w:pPr>
            <w:r>
              <w:rPr>
                <w:b/>
                <w:sz w:val="28"/>
              </w:rPr>
              <w:t>Нет (0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баллов)</w:t>
            </w:r>
          </w:p>
        </w:tc>
        <w:tc>
          <w:tcPr>
            <w:tcW w:w="507" w:type="dxa"/>
            <w:vMerge/>
            <w:tcBorders>
              <w:top w:val="nil"/>
            </w:tcBorders>
          </w:tcPr>
          <w:p w:rsidR="00C7759E" w:rsidRDefault="00C7759E">
            <w:pPr>
              <w:rPr>
                <w:sz w:val="2"/>
                <w:szCs w:val="2"/>
              </w:rPr>
            </w:pPr>
          </w:p>
        </w:tc>
      </w:tr>
      <w:tr w:rsidR="00C7759E">
        <w:trPr>
          <w:trHeight w:val="966"/>
        </w:trPr>
        <w:tc>
          <w:tcPr>
            <w:tcW w:w="706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Укомплектованность</w:t>
            </w:r>
          </w:p>
          <w:p w:rsidR="00C7759E" w:rsidRDefault="0077627A">
            <w:pPr>
              <w:pStyle w:val="TableParagraph"/>
              <w:spacing w:line="322" w:lineRule="exact"/>
              <w:ind w:left="107" w:right="296"/>
              <w:rPr>
                <w:sz w:val="28"/>
              </w:rPr>
            </w:pPr>
            <w:r>
              <w:rPr>
                <w:sz w:val="28"/>
              </w:rPr>
              <w:t>педагогическими, руководящими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242" w:lineRule="auto"/>
              <w:ind w:left="106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коли</w:t>
            </w:r>
            <w:proofErr w:type="gramStart"/>
            <w:r>
              <w:rPr>
                <w:sz w:val="28"/>
              </w:rPr>
              <w:t>ч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2253"/>
        </w:trPr>
        <w:tc>
          <w:tcPr>
            <w:tcW w:w="706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22" w:lineRule="exact"/>
              <w:ind w:left="246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</w:p>
          <w:p w:rsidR="00C7759E" w:rsidRDefault="0077627A">
            <w:pPr>
              <w:pStyle w:val="TableParagraph"/>
              <w:ind w:left="107" w:right="100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обеспечивающее</w:t>
            </w:r>
            <w:proofErr w:type="gramEnd"/>
            <w:r>
              <w:rPr>
                <w:sz w:val="28"/>
              </w:rPr>
              <w:t xml:space="preserve"> профессиональную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7759E" w:rsidRDefault="0077627A">
            <w:pPr>
              <w:pStyle w:val="TableParagraph"/>
              <w:spacing w:line="322" w:lineRule="exact"/>
              <w:ind w:left="107" w:right="266"/>
              <w:rPr>
                <w:sz w:val="28"/>
              </w:rPr>
            </w:pPr>
            <w:r>
              <w:rPr>
                <w:sz w:val="28"/>
              </w:rPr>
              <w:t>организации 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 в соответствии с ФООП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требованиями обновленных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ind w:left="106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коли</w:t>
            </w:r>
            <w:proofErr w:type="gramStart"/>
            <w:r>
              <w:rPr>
                <w:sz w:val="28"/>
              </w:rPr>
              <w:t>ч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609"/>
        </w:trPr>
        <w:tc>
          <w:tcPr>
            <w:tcW w:w="706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242" w:lineRule="auto"/>
              <w:ind w:left="107" w:right="1142" w:firstLine="69"/>
              <w:rPr>
                <w:sz w:val="28"/>
              </w:rPr>
            </w:pPr>
            <w:r>
              <w:rPr>
                <w:sz w:val="28"/>
              </w:rPr>
              <w:t>Повышение 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</w:p>
          <w:p w:rsidR="00C7759E" w:rsidRDefault="0077627A">
            <w:pPr>
              <w:pStyle w:val="TableParagraph"/>
              <w:ind w:left="107" w:right="182"/>
              <w:rPr>
                <w:sz w:val="28"/>
              </w:rPr>
            </w:pPr>
            <w:proofErr w:type="gramStart"/>
            <w:r>
              <w:rPr>
                <w:sz w:val="28"/>
              </w:rPr>
              <w:t>прошедших</w:t>
            </w:r>
            <w:proofErr w:type="gramEnd"/>
            <w:r>
              <w:rPr>
                <w:sz w:val="28"/>
              </w:rPr>
              <w:t xml:space="preserve"> курсы для работы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обновленным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</w:p>
          <w:p w:rsidR="00C7759E" w:rsidRDefault="0077627A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СОО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242" w:lineRule="auto"/>
              <w:ind w:left="106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коли</w:t>
            </w:r>
            <w:proofErr w:type="gramStart"/>
            <w:r>
              <w:rPr>
                <w:sz w:val="28"/>
              </w:rPr>
              <w:t>ч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  <w:shd w:val="clear" w:color="auto" w:fill="94B3D6"/>
          </w:tcPr>
          <w:p w:rsidR="00C7759E" w:rsidRDefault="0077627A" w:rsidP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СОШ№1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1289"/>
        </w:trPr>
        <w:tc>
          <w:tcPr>
            <w:tcW w:w="706" w:type="dxa"/>
          </w:tcPr>
          <w:p w:rsidR="00C7759E" w:rsidRDefault="0077627A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before="2"/>
              <w:ind w:left="107" w:right="445"/>
              <w:rPr>
                <w:sz w:val="28"/>
              </w:rPr>
            </w:pPr>
            <w:proofErr w:type="gramStart"/>
            <w:r>
              <w:rPr>
                <w:sz w:val="28"/>
              </w:rPr>
              <w:t>используют 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обновленные ФГОС НОО, ООО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(современные</w:t>
            </w:r>
            <w:proofErr w:type="gramEnd"/>
          </w:p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УМК,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линии учебников)</w:t>
            </w:r>
            <w:proofErr w:type="gramEnd"/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before="2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288"/>
        </w:trPr>
        <w:tc>
          <w:tcPr>
            <w:tcW w:w="706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183"/>
              <w:rPr>
                <w:sz w:val="28"/>
              </w:rPr>
            </w:pPr>
            <w:r>
              <w:rPr>
                <w:sz w:val="28"/>
              </w:rPr>
              <w:t>разработали рабочие программы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обновленными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7759E" w:rsidRDefault="0077627A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СОО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396"/>
        </w:trPr>
        <w:tc>
          <w:tcPr>
            <w:tcW w:w="706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календарно-тематическое</w:t>
            </w:r>
          </w:p>
          <w:p w:rsidR="00C7759E" w:rsidRDefault="0077627A">
            <w:pPr>
              <w:pStyle w:val="TableParagraph"/>
              <w:ind w:left="107" w:right="303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встроены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</w:tbl>
    <w:p w:rsidR="00C7759E" w:rsidRDefault="00C7759E">
      <w:pPr>
        <w:rPr>
          <w:sz w:val="28"/>
        </w:rPr>
        <w:sectPr w:rsidR="00C7759E">
          <w:type w:val="continuous"/>
          <w:pgSz w:w="11910" w:h="16840"/>
          <w:pgMar w:top="4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648"/>
        <w:gridCol w:w="1066"/>
        <w:gridCol w:w="1403"/>
        <w:gridCol w:w="1246"/>
        <w:gridCol w:w="507"/>
      </w:tblGrid>
      <w:tr w:rsidR="00C7759E">
        <w:trPr>
          <w:trHeight w:val="2265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4.4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555"/>
              <w:rPr>
                <w:sz w:val="28"/>
              </w:rPr>
            </w:pPr>
            <w:r>
              <w:rPr>
                <w:sz w:val="28"/>
              </w:rPr>
              <w:t>в педагогическую 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федеральные</w:t>
            </w:r>
          </w:p>
          <w:p w:rsidR="00C7759E" w:rsidRDefault="0077627A">
            <w:pPr>
              <w:pStyle w:val="TableParagraph"/>
              <w:ind w:left="107" w:right="248"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конструкторы,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</w:p>
          <w:p w:rsidR="00C7759E" w:rsidRDefault="0077627A">
            <w:pPr>
              <w:pStyle w:val="TableParagraph"/>
              <w:ind w:left="107" w:right="429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соответствующие 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обновленных ФГОС НОО, ООО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  <w:proofErr w:type="gramEnd"/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286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391"/>
              <w:rPr>
                <w:sz w:val="28"/>
              </w:rPr>
            </w:pPr>
            <w:r>
              <w:rPr>
                <w:sz w:val="28"/>
              </w:rPr>
              <w:t>у педагогов имеется банк приемов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урочной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7759E" w:rsidRDefault="0077627A">
            <w:pPr>
              <w:pStyle w:val="TableParagraph"/>
              <w:spacing w:line="322" w:lineRule="exact"/>
              <w:ind w:left="107" w:right="739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608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169"/>
              <w:rPr>
                <w:sz w:val="28"/>
              </w:rPr>
            </w:pPr>
            <w:r>
              <w:rPr>
                <w:sz w:val="28"/>
              </w:rPr>
              <w:t>разработали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C7759E" w:rsidRDefault="0077627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7759E" w:rsidRDefault="0077627A">
            <w:pPr>
              <w:pStyle w:val="TableParagraph"/>
              <w:spacing w:line="322" w:lineRule="exact"/>
              <w:ind w:left="107" w:right="725"/>
              <w:rPr>
                <w:sz w:val="28"/>
              </w:rPr>
            </w:pPr>
            <w:r>
              <w:rPr>
                <w:sz w:val="28"/>
              </w:rPr>
              <w:t>структурой ФГОС НОО,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ФГОС СОО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3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609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242" w:lineRule="auto"/>
              <w:ind w:left="107" w:right="992"/>
              <w:rPr>
                <w:sz w:val="28"/>
              </w:rPr>
            </w:pPr>
            <w:r>
              <w:rPr>
                <w:sz w:val="28"/>
              </w:rPr>
              <w:t xml:space="preserve">разработали </w:t>
            </w:r>
            <w:proofErr w:type="spellStart"/>
            <w:r>
              <w:rPr>
                <w:sz w:val="28"/>
              </w:rPr>
              <w:t>метапредметные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C7759E" w:rsidRDefault="0077627A">
            <w:pPr>
              <w:pStyle w:val="TableParagraph"/>
              <w:ind w:left="107" w:right="1094"/>
              <w:rPr>
                <w:sz w:val="28"/>
              </w:rPr>
            </w:pPr>
            <w:r>
              <w:rPr>
                <w:sz w:val="28"/>
              </w:rPr>
              <w:t>учебно-исследовательской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C7759E" w:rsidRDefault="0077627A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288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453"/>
              <w:rPr>
                <w:sz w:val="28"/>
              </w:rPr>
            </w:pPr>
            <w:r>
              <w:rPr>
                <w:sz w:val="28"/>
              </w:rPr>
              <w:t>Учителя владеют технологиями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системно-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подхода: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проектные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5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642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уровневой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дифференциации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3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развивающего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4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2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учебных</w:t>
            </w:r>
            <w:proofErr w:type="gramEnd"/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ситуаций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диалоговые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1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критического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мышления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5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  <w:vMerge w:val="restart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регулярно</w:t>
            </w:r>
          </w:p>
          <w:p w:rsidR="00C7759E" w:rsidRDefault="0077627A">
            <w:pPr>
              <w:pStyle w:val="TableParagraph"/>
              <w:spacing w:before="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используют: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964"/>
        </w:trPr>
        <w:tc>
          <w:tcPr>
            <w:tcW w:w="706" w:type="dxa"/>
            <w:vMerge/>
            <w:tcBorders>
              <w:top w:val="nil"/>
            </w:tcBorders>
          </w:tcPr>
          <w:p w:rsidR="00C7759E" w:rsidRDefault="00C7759E">
            <w:pPr>
              <w:rPr>
                <w:sz w:val="2"/>
                <w:szCs w:val="2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1087"/>
              <w:rPr>
                <w:sz w:val="28"/>
              </w:rPr>
            </w:pPr>
            <w:r>
              <w:rPr>
                <w:sz w:val="28"/>
              </w:rPr>
              <w:t>электронные 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7759E" w:rsidRDefault="0077627A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проведении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966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Интернет-ресурсы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</w:p>
          <w:p w:rsidR="00C7759E" w:rsidRDefault="0077627A">
            <w:pPr>
              <w:pStyle w:val="TableParagraph"/>
              <w:spacing w:line="322" w:lineRule="exact"/>
              <w:ind w:left="107" w:right="671"/>
              <w:rPr>
                <w:sz w:val="28"/>
              </w:rPr>
            </w:pPr>
            <w:r>
              <w:rPr>
                <w:sz w:val="28"/>
              </w:rPr>
              <w:t>образовательного процесса, 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урокам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5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оперативного</w:t>
            </w:r>
            <w:proofErr w:type="gramEnd"/>
          </w:p>
          <w:p w:rsidR="00C7759E" w:rsidRDefault="0077627A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</w:tbl>
    <w:p w:rsidR="00C7759E" w:rsidRDefault="00C7759E">
      <w:pPr>
        <w:rPr>
          <w:sz w:val="28"/>
        </w:rPr>
        <w:sectPr w:rsidR="00C7759E">
          <w:pgSz w:w="11910" w:h="16840"/>
          <w:pgMar w:top="5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648"/>
        <w:gridCol w:w="1066"/>
        <w:gridCol w:w="1403"/>
        <w:gridCol w:w="1246"/>
        <w:gridCol w:w="507"/>
      </w:tblGrid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2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УУД: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стандартизированные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5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1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323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4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2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</w:p>
          <w:p w:rsidR="00C7759E" w:rsidRDefault="0077627A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динамики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1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4.11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имеют: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967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C7759E" w:rsidRDefault="0077627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реализации ФООП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СОО.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spacing w:before="4"/>
              <w:rPr>
                <w:sz w:val="27"/>
              </w:rPr>
            </w:pPr>
          </w:p>
          <w:p w:rsidR="00C7759E" w:rsidRDefault="0077627A">
            <w:pPr>
              <w:pStyle w:val="TableParagraph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93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1023"/>
              <w:rPr>
                <w:sz w:val="28"/>
              </w:rPr>
            </w:pPr>
            <w:r>
              <w:rPr>
                <w:sz w:val="28"/>
              </w:rPr>
              <w:t>Методические разработки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</w:p>
          <w:p w:rsidR="00C7759E" w:rsidRDefault="0077627A">
            <w:pPr>
              <w:pStyle w:val="TableParagraph"/>
              <w:ind w:left="107" w:right="829"/>
              <w:rPr>
                <w:sz w:val="28"/>
              </w:rPr>
            </w:pPr>
            <w:r>
              <w:rPr>
                <w:sz w:val="28"/>
              </w:rPr>
              <w:t>исследовательской,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проекта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</w:tbl>
    <w:p w:rsidR="00C7759E" w:rsidRDefault="00C7759E">
      <w:pPr>
        <w:pStyle w:val="a3"/>
        <w:rPr>
          <w:sz w:val="20"/>
        </w:rPr>
      </w:pPr>
    </w:p>
    <w:p w:rsidR="00C7759E" w:rsidRDefault="00C7759E">
      <w:pPr>
        <w:pStyle w:val="a3"/>
        <w:spacing w:before="8"/>
        <w:rPr>
          <w:sz w:val="16"/>
        </w:rPr>
      </w:pPr>
    </w:p>
    <w:p w:rsidR="0077627A" w:rsidRDefault="0077627A">
      <w:pPr>
        <w:pStyle w:val="a3"/>
        <w:spacing w:before="8"/>
        <w:rPr>
          <w:sz w:val="16"/>
        </w:rPr>
      </w:pPr>
    </w:p>
    <w:p w:rsidR="0077627A" w:rsidRPr="0077627A" w:rsidRDefault="0077627A">
      <w:pPr>
        <w:pStyle w:val="a3"/>
        <w:spacing w:before="8"/>
      </w:pPr>
      <w:r>
        <w:rPr>
          <w:sz w:val="16"/>
        </w:rPr>
        <w:t xml:space="preserve">  </w:t>
      </w:r>
      <w:r w:rsidRPr="0077627A">
        <w:t xml:space="preserve">Директор                                                   </w:t>
      </w:r>
      <w:bookmarkStart w:id="0" w:name="_GoBack"/>
      <w:bookmarkEnd w:id="0"/>
      <w:r w:rsidRPr="0077627A">
        <w:t xml:space="preserve">                            </w:t>
      </w:r>
      <w:proofErr w:type="spellStart"/>
      <w:r w:rsidRPr="0077627A">
        <w:t>Е.Н.Казова</w:t>
      </w:r>
      <w:proofErr w:type="spellEnd"/>
    </w:p>
    <w:sectPr w:rsidR="0077627A" w:rsidRPr="0077627A">
      <w:pgSz w:w="11910" w:h="16840"/>
      <w:pgMar w:top="5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D4147"/>
    <w:multiLevelType w:val="hybridMultilevel"/>
    <w:tmpl w:val="19DEDDF6"/>
    <w:lvl w:ilvl="0" w:tplc="B452661C">
      <w:numFmt w:val="bullet"/>
      <w:lvlText w:val="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BFEFEC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BA66F4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86E20F3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D9EB7F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26504A6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F3821C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5D08660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168287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759E"/>
    <w:rsid w:val="0077627A"/>
    <w:rsid w:val="00C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941" w:right="22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941" w:right="22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ЕГЭ</cp:lastModifiedBy>
  <cp:revision>3</cp:revision>
  <dcterms:created xsi:type="dcterms:W3CDTF">2023-08-15T10:06:00Z</dcterms:created>
  <dcterms:modified xsi:type="dcterms:W3CDTF">2023-08-15T10:09:00Z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2023-08-15T00:00:00Z</vt:filetime>
  </property>
</Properties>
</file>